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E857" w14:textId="77777777" w:rsidR="00143785" w:rsidRDefault="00143785" w:rsidP="00F50A4C"/>
    <w:p w14:paraId="0315FC65" w14:textId="77777777" w:rsidR="00143785" w:rsidRDefault="00143785" w:rsidP="00F50A4C"/>
    <w:p w14:paraId="7D80574D" w14:textId="4040157C" w:rsidR="00F50A4C" w:rsidRDefault="00F50A4C" w:rsidP="00F50A4C"/>
    <w:p w14:paraId="3FA2100C" w14:textId="77777777" w:rsidR="00F50A4C" w:rsidRDefault="00F50A4C" w:rsidP="00F50A4C"/>
    <w:p w14:paraId="474E7C7E" w14:textId="77777777" w:rsidR="00143785" w:rsidRDefault="00143785" w:rsidP="00F50A4C">
      <w:pPr>
        <w:pStyle w:val="Standard"/>
        <w:jc w:val="center"/>
        <w:rPr>
          <w:b/>
          <w:bCs/>
          <w:sz w:val="28"/>
          <w:szCs w:val="28"/>
        </w:rPr>
      </w:pPr>
    </w:p>
    <w:p w14:paraId="290AC956" w14:textId="662D5AC4" w:rsidR="00F50A4C" w:rsidRDefault="00F50A4C" w:rsidP="00F50A4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COMUNICAT DE PRESĂ</w:t>
      </w:r>
    </w:p>
    <w:p w14:paraId="75000736" w14:textId="77777777" w:rsidR="006D3B29" w:rsidRDefault="006D3B29" w:rsidP="00F50A4C">
      <w:pPr>
        <w:pStyle w:val="Standard"/>
        <w:jc w:val="center"/>
      </w:pPr>
    </w:p>
    <w:p w14:paraId="3D97FE55" w14:textId="36609FA0" w:rsidR="00F50A4C" w:rsidRDefault="006D3B29" w:rsidP="00F50A4C">
      <w:pPr>
        <w:pStyle w:val="Standard"/>
        <w:jc w:val="both"/>
        <w:rPr>
          <w:b/>
          <w:bCs/>
          <w:sz w:val="28"/>
          <w:szCs w:val="28"/>
        </w:rPr>
      </w:pPr>
      <w:r w:rsidRPr="006D3B29">
        <w:rPr>
          <w:sz w:val="28"/>
          <w:szCs w:val="28"/>
        </w:rPr>
        <w:t xml:space="preserve">                                                    </w:t>
      </w:r>
      <w:r w:rsidRPr="006D3B29">
        <w:rPr>
          <w:b/>
          <w:bCs/>
          <w:sz w:val="28"/>
          <w:szCs w:val="28"/>
        </w:rPr>
        <w:t>„Curcubeu” cu zâmbete</w:t>
      </w:r>
    </w:p>
    <w:p w14:paraId="33D89577" w14:textId="77777777" w:rsidR="006D3B29" w:rsidRPr="006D3B29" w:rsidRDefault="006D3B29" w:rsidP="00F50A4C">
      <w:pPr>
        <w:pStyle w:val="Standard"/>
        <w:jc w:val="both"/>
        <w:rPr>
          <w:b/>
          <w:bCs/>
          <w:sz w:val="32"/>
          <w:szCs w:val="32"/>
          <w:u w:val="single"/>
        </w:rPr>
      </w:pPr>
    </w:p>
    <w:p w14:paraId="68062FDD" w14:textId="29D1872D" w:rsidR="00DB5A3B" w:rsidRDefault="009411DD" w:rsidP="008979B9">
      <w:pPr>
        <w:pStyle w:val="Standard"/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O bucurie fără margini au simțit zilele acestea cei 60 de copilași de la Complexul </w:t>
      </w:r>
      <w:r w:rsidR="00AB7203" w:rsidRPr="001711B0">
        <w:t>„Curcubeu”</w:t>
      </w:r>
      <w:r w:rsidR="00DB5A3B">
        <w:rPr>
          <w:rFonts w:cs="Arial"/>
        </w:rPr>
        <w:t xml:space="preserve"> din Arad</w:t>
      </w:r>
      <w:r>
        <w:rPr>
          <w:rFonts w:cs="Arial"/>
        </w:rPr>
        <w:t>.</w:t>
      </w:r>
      <w:r w:rsidR="00DB5A3B">
        <w:rPr>
          <w:rFonts w:cs="Arial"/>
        </w:rPr>
        <w:t xml:space="preserve"> Aceștia au petrecut clipe de neuitat în parcul de distracții </w:t>
      </w:r>
      <w:r>
        <w:rPr>
          <w:rFonts w:cs="Arial"/>
        </w:rPr>
        <w:t xml:space="preserve"> </w:t>
      </w:r>
      <w:r w:rsidR="00DB5A3B">
        <w:rPr>
          <w:rFonts w:cs="Arial"/>
        </w:rPr>
        <w:t xml:space="preserve">din </w:t>
      </w:r>
      <w:r w:rsidR="00DB5A3B">
        <w:t>parcarea centru</w:t>
      </w:r>
      <w:r w:rsidR="00AB7203">
        <w:t>lui</w:t>
      </w:r>
      <w:r w:rsidR="00DB5A3B">
        <w:t xml:space="preserve"> comercial aflat la ieșirea din oraș către </w:t>
      </w:r>
      <w:r w:rsidR="00DB5A3B" w:rsidRPr="00DB5A3B">
        <w:rPr>
          <w:rStyle w:val="Strong"/>
          <w:b w:val="0"/>
          <w:bCs w:val="0"/>
        </w:rPr>
        <w:t>Deva.</w:t>
      </w:r>
      <w:r w:rsidR="00DB5A3B">
        <w:rPr>
          <w:rStyle w:val="Strong"/>
        </w:rPr>
        <w:t xml:space="preserve"> </w:t>
      </w:r>
      <w:r>
        <w:rPr>
          <w:rFonts w:cs="Arial"/>
        </w:rPr>
        <w:t>Nu</w:t>
      </w:r>
      <w:r w:rsidR="00DB5A3B">
        <w:rPr>
          <w:rFonts w:cs="Arial"/>
        </w:rPr>
        <w:t xml:space="preserve"> numai că nu se așteptau la  o asemenea supriză, dar nici prin gând nu le-a trecut că vor avea parte de o </w:t>
      </w:r>
      <w:r w:rsidR="00AB7203">
        <w:rPr>
          <w:rFonts w:cs="Arial"/>
        </w:rPr>
        <w:t>asemenea</w:t>
      </w:r>
      <w:r w:rsidR="00DB5A3B">
        <w:rPr>
          <w:rFonts w:cs="Arial"/>
        </w:rPr>
        <w:t xml:space="preserve"> distracție, chiar cu câteva zile mai devreme de 1 iunie.</w:t>
      </w:r>
    </w:p>
    <w:p w14:paraId="31CA1826" w14:textId="27FC2FB5" w:rsidR="00DB5A3B" w:rsidRPr="002A1D37" w:rsidRDefault="00DB5A3B" w:rsidP="002A1D37">
      <w:pPr>
        <w:pStyle w:val="Standard"/>
        <w:spacing w:line="360" w:lineRule="auto"/>
        <w:ind w:firstLine="709"/>
        <w:jc w:val="both"/>
      </w:pPr>
      <w:r>
        <w:rPr>
          <w:rFonts w:cs="Arial"/>
        </w:rPr>
        <w:t xml:space="preserve">Totul a fost posibil grație generozității domnului </w:t>
      </w:r>
      <w:r w:rsidR="002A1D37">
        <w:rPr>
          <w:rFonts w:cs="Arial"/>
        </w:rPr>
        <w:t xml:space="preserve">Daniel </w:t>
      </w:r>
      <w:r>
        <w:rPr>
          <w:rFonts w:cs="Arial"/>
        </w:rPr>
        <w:t xml:space="preserve">Schneeberger, </w:t>
      </w:r>
      <w:r w:rsidR="006D3B29">
        <w:rPr>
          <w:rFonts w:cs="Arial"/>
        </w:rPr>
        <w:t>patronul</w:t>
      </w:r>
      <w:r>
        <w:rPr>
          <w:rFonts w:cs="Arial"/>
        </w:rPr>
        <w:t xml:space="preserve"> parcului de distracți</w:t>
      </w:r>
      <w:r w:rsidR="00AB7203">
        <w:rPr>
          <w:rFonts w:cs="Arial"/>
        </w:rPr>
        <w:t>i</w:t>
      </w:r>
      <w:r>
        <w:rPr>
          <w:rFonts w:cs="Arial"/>
        </w:rPr>
        <w:t xml:space="preserve">, cel care </w:t>
      </w:r>
      <w:r w:rsidR="00AB7203">
        <w:rPr>
          <w:rFonts w:cs="Arial"/>
        </w:rPr>
        <w:t>este</w:t>
      </w:r>
      <w:r>
        <w:rPr>
          <w:rFonts w:cs="Arial"/>
        </w:rPr>
        <w:t xml:space="preserve"> alături de Primăria </w:t>
      </w:r>
      <w:r w:rsidR="00AB7203">
        <w:rPr>
          <w:rFonts w:cs="Arial"/>
        </w:rPr>
        <w:t xml:space="preserve">Municipiului </w:t>
      </w:r>
      <w:r>
        <w:rPr>
          <w:rFonts w:cs="Arial"/>
        </w:rPr>
        <w:t>Arad și în campania de vaccinare a populație</w:t>
      </w:r>
      <w:r w:rsidR="0037624A">
        <w:rPr>
          <w:rFonts w:cs="Arial"/>
        </w:rPr>
        <w:t>i</w:t>
      </w:r>
      <w:r w:rsidR="002A1D37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="002A1D37">
        <w:t>Cine s</w:t>
      </w:r>
      <w:r w:rsidR="00AB7203">
        <w:t>e</w:t>
      </w:r>
      <w:r w:rsidR="002A1D37">
        <w:t xml:space="preserve"> imuniz</w:t>
      </w:r>
      <w:r w:rsidR="00AB7203">
        <w:t>ează</w:t>
      </w:r>
      <w:r w:rsidR="002A1D37">
        <w:t xml:space="preserve"> la </w:t>
      </w:r>
      <w:r w:rsidR="002A1D37">
        <w:rPr>
          <w:rFonts w:cs="Arial"/>
        </w:rPr>
        <w:t>centrul de vaccinare drive-thru</w:t>
      </w:r>
      <w:r w:rsidR="002A1D37" w:rsidRPr="002A1D37">
        <w:rPr>
          <w:rFonts w:cs="Arial"/>
        </w:rPr>
        <w:t xml:space="preserve"> </w:t>
      </w:r>
      <w:r w:rsidR="002A1D37">
        <w:rPr>
          <w:rFonts w:cs="Arial"/>
        </w:rPr>
        <w:t>de pe Calea Radnei prime</w:t>
      </w:r>
      <w:r w:rsidR="00AB7203">
        <w:rPr>
          <w:rFonts w:cs="Arial"/>
        </w:rPr>
        <w:t>ște</w:t>
      </w:r>
      <w:r w:rsidR="002A1D37">
        <w:rPr>
          <w:rFonts w:cs="Arial"/>
        </w:rPr>
        <w:t xml:space="preserve"> </w:t>
      </w:r>
      <w:r w:rsidR="002A1D37">
        <w:t xml:space="preserve">câte </w:t>
      </w:r>
      <w:r w:rsidR="002A1D37" w:rsidRPr="00AB7203">
        <w:rPr>
          <w:rStyle w:val="Strong"/>
          <w:b w:val="0"/>
          <w:bCs w:val="0"/>
        </w:rPr>
        <w:t>un tichet cu 3 jetoane</w:t>
      </w:r>
      <w:r w:rsidR="002A1D37">
        <w:t xml:space="preserve"> pe care le p</w:t>
      </w:r>
      <w:r w:rsidR="00AB7203">
        <w:t>oate</w:t>
      </w:r>
      <w:r w:rsidR="002A1D37">
        <w:t xml:space="preserve">  folosi </w:t>
      </w:r>
      <w:r w:rsidR="002A1D37" w:rsidRPr="00AB7203">
        <w:rPr>
          <w:rStyle w:val="Strong"/>
          <w:b w:val="0"/>
          <w:bCs w:val="0"/>
        </w:rPr>
        <w:t>gratuit</w:t>
      </w:r>
      <w:r w:rsidR="002A1D37">
        <w:t xml:space="preserve"> pentru oricare dintre atracțiile parcului.</w:t>
      </w:r>
      <w:r w:rsidR="002A1D37">
        <w:rPr>
          <w:rFonts w:cs="Arial"/>
        </w:rPr>
        <w:t xml:space="preserve"> </w:t>
      </w:r>
    </w:p>
    <w:p w14:paraId="08B30424" w14:textId="0377200B" w:rsidR="009411DD" w:rsidRPr="00AB7203" w:rsidRDefault="00DB5A3B" w:rsidP="00AB7203">
      <w:pPr>
        <w:pStyle w:val="Standard"/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De această dată, </w:t>
      </w:r>
      <w:r w:rsidR="002A1D37">
        <w:rPr>
          <w:rFonts w:cs="Arial"/>
        </w:rPr>
        <w:t xml:space="preserve">Daniel </w:t>
      </w:r>
      <w:r>
        <w:rPr>
          <w:rFonts w:cs="Arial"/>
        </w:rPr>
        <w:t>Schneeberger s-a gândit la copilașii care provin din familii cu venituri modeste, iar cu sprijinul Direcției de Asisten</w:t>
      </w:r>
      <w:r w:rsidR="002F7739">
        <w:rPr>
          <w:rFonts w:cs="Arial"/>
        </w:rPr>
        <w:t>ț</w:t>
      </w:r>
      <w:r>
        <w:rPr>
          <w:rFonts w:cs="Arial"/>
        </w:rPr>
        <w:t>ă Socială</w:t>
      </w:r>
      <w:r w:rsidR="002A1D37">
        <w:rPr>
          <w:rFonts w:cs="Arial"/>
        </w:rPr>
        <w:t xml:space="preserve"> din cadrul Primăriei Arad </w:t>
      </w:r>
      <w:r>
        <w:rPr>
          <w:rFonts w:cs="Arial"/>
        </w:rPr>
        <w:t xml:space="preserve"> și a Companiei de </w:t>
      </w:r>
      <w:r w:rsidR="002A1D37">
        <w:rPr>
          <w:rFonts w:cs="Arial"/>
        </w:rPr>
        <w:t>T</w:t>
      </w:r>
      <w:r>
        <w:rPr>
          <w:rFonts w:cs="Arial"/>
        </w:rPr>
        <w:t>ransport Public</w:t>
      </w:r>
      <w:r w:rsidR="002F7739">
        <w:rPr>
          <w:rFonts w:cs="Arial"/>
        </w:rPr>
        <w:t>,</w:t>
      </w:r>
      <w:r>
        <w:rPr>
          <w:rFonts w:cs="Arial"/>
        </w:rPr>
        <w:t xml:space="preserve"> a reu</w:t>
      </w:r>
      <w:r w:rsidR="002A1D37">
        <w:rPr>
          <w:rFonts w:cs="Arial"/>
        </w:rPr>
        <w:t>ș</w:t>
      </w:r>
      <w:r>
        <w:rPr>
          <w:rFonts w:cs="Arial"/>
        </w:rPr>
        <w:t>it să aducă z</w:t>
      </w:r>
      <w:r w:rsidR="0074413C">
        <w:rPr>
          <w:rFonts w:cs="Arial"/>
        </w:rPr>
        <w:t>â</w:t>
      </w:r>
      <w:r>
        <w:rPr>
          <w:rFonts w:cs="Arial"/>
        </w:rPr>
        <w:t xml:space="preserve">mbete largi pe fețele celor mici. </w:t>
      </w:r>
    </w:p>
    <w:p w14:paraId="347916DA" w14:textId="46B8C0E0" w:rsidR="0074793C" w:rsidRDefault="0074793C" w:rsidP="009411DD">
      <w:pPr>
        <w:pStyle w:val="Standard"/>
        <w:spacing w:line="360" w:lineRule="auto"/>
        <w:ind w:firstLine="709"/>
        <w:jc w:val="both"/>
      </w:pPr>
      <w:r>
        <w:t>Vă reamintim faptul că î</w:t>
      </w:r>
      <w:r w:rsidR="009411DD">
        <w:t xml:space="preserve">n cadrul Direcției de Asistență Socială Arad funcționează </w:t>
      </w:r>
      <w:r w:rsidR="009411DD" w:rsidRPr="001711B0">
        <w:t>Complexul „Curcubeu”</w:t>
      </w:r>
      <w:r w:rsidR="009411DD">
        <w:t xml:space="preserve">, un centru de zi </w:t>
      </w:r>
      <w:r>
        <w:t xml:space="preserve">unde </w:t>
      </w:r>
      <w:r>
        <w:rPr>
          <w:rFonts w:cs="Arial"/>
        </w:rPr>
        <w:t xml:space="preserve">copiii </w:t>
      </w:r>
      <w:proofErr w:type="spellStart"/>
      <w:r>
        <w:rPr>
          <w:rFonts w:cs="Arial"/>
          <w:lang w:val="en-US"/>
        </w:rPr>
        <w:t>proveniți</w:t>
      </w:r>
      <w:proofErr w:type="spellEnd"/>
      <w:r>
        <w:rPr>
          <w:rFonts w:cs="Arial"/>
        </w:rPr>
        <w:t xml:space="preserve"> din familii </w:t>
      </w:r>
      <w:proofErr w:type="spellStart"/>
      <w:r>
        <w:rPr>
          <w:rFonts w:cs="Arial"/>
          <w:lang w:val="en-US"/>
        </w:rPr>
        <w:t>nevoiașe</w:t>
      </w:r>
      <w:proofErr w:type="spellEnd"/>
      <w:r>
        <w:rPr>
          <w:rFonts w:cs="Arial"/>
        </w:rPr>
        <w:t xml:space="preserve"> sau monoparentale </w:t>
      </w:r>
      <w:r w:rsidR="0037624A">
        <w:rPr>
          <w:rFonts w:cs="Arial"/>
        </w:rPr>
        <w:t>s</w:t>
      </w:r>
      <w:r w:rsidR="002F7739">
        <w:rPr>
          <w:rFonts w:cs="Arial"/>
        </w:rPr>
        <w:t xml:space="preserve">e bucură de </w:t>
      </w:r>
      <w:r>
        <w:rPr>
          <w:rFonts w:cs="Arial"/>
        </w:rPr>
        <w:t xml:space="preserve"> tot sprijinul de care au nevoie pentru a rămâne la școală, pentru a avea rezultate </w:t>
      </w:r>
      <w:proofErr w:type="spellStart"/>
      <w:r>
        <w:rPr>
          <w:rFonts w:cs="Arial"/>
          <w:lang w:val="en-US"/>
        </w:rPr>
        <w:t>cât</w:t>
      </w:r>
      <w:proofErr w:type="spellEnd"/>
      <w:r>
        <w:rPr>
          <w:rFonts w:cs="Arial"/>
        </w:rPr>
        <w:t xml:space="preserve"> mai bune, dar cel mai important pentru a rămâne în sânul familiei. </w:t>
      </w:r>
    </w:p>
    <w:p w14:paraId="65C89512" w14:textId="78AF1A37" w:rsidR="00133ECD" w:rsidRDefault="00F50A4C" w:rsidP="008979B9">
      <w:pPr>
        <w:spacing w:line="360" w:lineRule="auto"/>
        <w:ind w:firstLine="720"/>
        <w:jc w:val="both"/>
        <w:rPr>
          <w:b/>
          <w:i/>
        </w:rPr>
      </w:pPr>
      <w:r>
        <w:tab/>
      </w:r>
    </w:p>
    <w:p w14:paraId="5B0BC461" w14:textId="5326F4FE" w:rsidR="00133ECD" w:rsidRDefault="00133ECD" w:rsidP="00133ECD">
      <w:pPr>
        <w:spacing w:line="360" w:lineRule="auto"/>
        <w:ind w:firstLine="720"/>
        <w:jc w:val="center"/>
        <w:rPr>
          <w:b/>
          <w:i/>
        </w:rPr>
      </w:pPr>
    </w:p>
    <w:p w14:paraId="18919BD4" w14:textId="2513C88B" w:rsidR="00E549AA" w:rsidRDefault="00E549AA" w:rsidP="00133ECD">
      <w:pPr>
        <w:spacing w:line="360" w:lineRule="auto"/>
        <w:ind w:firstLine="720"/>
        <w:jc w:val="center"/>
        <w:rPr>
          <w:b/>
          <w:i/>
        </w:rPr>
      </w:pPr>
    </w:p>
    <w:p w14:paraId="03013CA4" w14:textId="77777777" w:rsidR="00E549AA" w:rsidRDefault="00E549AA" w:rsidP="00133ECD">
      <w:pPr>
        <w:spacing w:line="360" w:lineRule="auto"/>
        <w:ind w:firstLine="720"/>
        <w:jc w:val="center"/>
        <w:rPr>
          <w:b/>
          <w:i/>
        </w:rPr>
      </w:pPr>
    </w:p>
    <w:p w14:paraId="6D79AC34" w14:textId="77777777" w:rsidR="00133ECD" w:rsidRDefault="00133ECD" w:rsidP="00133ECD">
      <w:pPr>
        <w:spacing w:line="360" w:lineRule="auto"/>
        <w:jc w:val="center"/>
        <w:rPr>
          <w:lang w:val="it-IT"/>
        </w:rPr>
      </w:pPr>
      <w:r>
        <w:rPr>
          <w:lang w:val="it-IT"/>
        </w:rPr>
        <w:t>Director general</w:t>
      </w:r>
    </w:p>
    <w:p w14:paraId="6FD04777" w14:textId="77777777" w:rsidR="00133ECD" w:rsidRDefault="00133ECD" w:rsidP="00133ECD">
      <w:pPr>
        <w:jc w:val="center"/>
        <w:rPr>
          <w:b/>
          <w:i/>
          <w:lang w:val="it-IT"/>
        </w:rPr>
      </w:pPr>
      <w:r>
        <w:rPr>
          <w:b/>
          <w:i/>
          <w:lang w:val="it-IT"/>
        </w:rPr>
        <w:t>Oana Pârvulescu</w:t>
      </w:r>
    </w:p>
    <w:p w14:paraId="245294BF" w14:textId="77777777" w:rsidR="00133ECD" w:rsidRDefault="00133ECD" w:rsidP="00133ECD">
      <w:pPr>
        <w:jc w:val="center"/>
        <w:rPr>
          <w:b/>
          <w:i/>
          <w:lang w:val="it-IT"/>
        </w:rPr>
      </w:pPr>
    </w:p>
    <w:p w14:paraId="57933BD4" w14:textId="397658FC" w:rsidR="00126725" w:rsidRDefault="00126725"/>
    <w:sectPr w:rsidR="00126725" w:rsidSect="006C4DBF">
      <w:headerReference w:type="default" r:id="rId8"/>
      <w:pgSz w:w="11906" w:h="16838"/>
      <w:pgMar w:top="1237" w:right="707" w:bottom="1440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6DC8" w14:textId="77777777" w:rsidR="0039318A" w:rsidRDefault="0039318A" w:rsidP="006919CB">
      <w:r>
        <w:separator/>
      </w:r>
    </w:p>
  </w:endnote>
  <w:endnote w:type="continuationSeparator" w:id="0">
    <w:p w14:paraId="53713F6B" w14:textId="77777777" w:rsidR="0039318A" w:rsidRDefault="0039318A" w:rsidP="0069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C146" w14:textId="77777777" w:rsidR="0039318A" w:rsidRDefault="0039318A" w:rsidP="006919CB">
      <w:r>
        <w:separator/>
      </w:r>
    </w:p>
  </w:footnote>
  <w:footnote w:type="continuationSeparator" w:id="0">
    <w:p w14:paraId="68601E11" w14:textId="77777777" w:rsidR="0039318A" w:rsidRDefault="0039318A" w:rsidP="0069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960"/>
      <w:tblW w:w="1097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1716"/>
      <w:gridCol w:w="7279"/>
      <w:gridCol w:w="1980"/>
    </w:tblGrid>
    <w:tr w:rsidR="00143785" w:rsidRPr="006B680D" w14:paraId="3D4B1752" w14:textId="77777777" w:rsidTr="00143785">
      <w:trPr>
        <w:trHeight w:val="987"/>
      </w:trPr>
      <w:tc>
        <w:tcPr>
          <w:tcW w:w="1716" w:type="dxa"/>
          <w:shd w:val="clear" w:color="auto" w:fill="auto"/>
        </w:tcPr>
        <w:p w14:paraId="6A244196" w14:textId="77777777" w:rsidR="00143785" w:rsidRPr="006B680D" w:rsidRDefault="00143785" w:rsidP="00143785">
          <w:pPr>
            <w:pStyle w:val="Header"/>
            <w:rPr>
              <w:rFonts w:ascii="Calibri" w:eastAsia="Calibri" w:hAnsi="Calibri"/>
            </w:rPr>
          </w:pPr>
          <w:r w:rsidRPr="006B680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3198328" wp14:editId="64C98A58">
                <wp:extent cx="868054" cy="1009934"/>
                <wp:effectExtent l="19050" t="0" r="8246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10" cy="1012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9" w:type="dxa"/>
          <w:shd w:val="clear" w:color="auto" w:fill="auto"/>
        </w:tcPr>
        <w:p w14:paraId="0BF4F814" w14:textId="77777777" w:rsidR="00143785" w:rsidRPr="006B680D" w:rsidRDefault="00143785" w:rsidP="00143785">
          <w:pPr>
            <w:jc w:val="center"/>
            <w:rPr>
              <w:rFonts w:eastAsia="Calibri"/>
              <w:b/>
              <w:sz w:val="32"/>
              <w:szCs w:val="32"/>
            </w:rPr>
          </w:pPr>
        </w:p>
        <w:p w14:paraId="4FDDCFE9" w14:textId="77777777" w:rsidR="00143785" w:rsidRPr="006B680D" w:rsidRDefault="00143785" w:rsidP="00143785">
          <w:pPr>
            <w:jc w:val="center"/>
            <w:rPr>
              <w:rFonts w:eastAsia="Calibri"/>
              <w:b/>
              <w:sz w:val="32"/>
              <w:szCs w:val="32"/>
            </w:rPr>
          </w:pPr>
          <w:r w:rsidRPr="006B680D">
            <w:rPr>
              <w:rFonts w:eastAsia="Calibri"/>
              <w:b/>
              <w:sz w:val="32"/>
              <w:szCs w:val="32"/>
            </w:rPr>
            <w:t>CONSILIUL LOCAL AL MUNICIPIULUI ARAD</w:t>
          </w:r>
        </w:p>
        <w:p w14:paraId="0B7E03C6" w14:textId="77777777" w:rsidR="00143785" w:rsidRPr="006B680D" w:rsidRDefault="00143785" w:rsidP="00143785">
          <w:pPr>
            <w:jc w:val="center"/>
            <w:rPr>
              <w:rFonts w:eastAsia="Calibri"/>
              <w:b/>
              <w:i/>
              <w:color w:val="000080"/>
              <w:sz w:val="36"/>
              <w:szCs w:val="36"/>
            </w:rPr>
          </w:pPr>
          <w:r w:rsidRPr="006B680D">
            <w:rPr>
              <w:rFonts w:eastAsia="Calibri"/>
              <w:b/>
              <w:i/>
              <w:color w:val="000080"/>
              <w:sz w:val="36"/>
              <w:szCs w:val="36"/>
            </w:rPr>
            <w:t>Direcţia de Asistenţă Socială Arad</w:t>
          </w:r>
        </w:p>
        <w:p w14:paraId="7C638C82" w14:textId="77777777" w:rsidR="00143785" w:rsidRPr="006B680D" w:rsidRDefault="00143785" w:rsidP="00143785">
          <w:pPr>
            <w:jc w:val="center"/>
            <w:rPr>
              <w:rFonts w:eastAsia="Calibri"/>
              <w:spacing w:val="-2"/>
              <w:sz w:val="18"/>
              <w:szCs w:val="18"/>
            </w:rPr>
          </w:pPr>
          <w:r w:rsidRPr="006B680D">
            <w:rPr>
              <w:rFonts w:eastAsia="Calibri"/>
              <w:spacing w:val="-2"/>
              <w:sz w:val="18"/>
              <w:szCs w:val="18"/>
            </w:rPr>
            <w:t xml:space="preserve">România 310318 Arad  </w:t>
          </w:r>
          <w:r>
            <w:rPr>
              <w:spacing w:val="-2"/>
              <w:sz w:val="18"/>
              <w:szCs w:val="18"/>
            </w:rPr>
            <w:sym w:font="Symbol" w:char="F0B7"/>
          </w:r>
          <w:r w:rsidRPr="001A031B">
            <w:rPr>
              <w:spacing w:val="-2"/>
              <w:sz w:val="18"/>
              <w:szCs w:val="18"/>
              <w:lang w:val="en-GB"/>
            </w:rPr>
            <w:t xml:space="preserve"> </w:t>
          </w:r>
          <w:r w:rsidRPr="006B680D">
            <w:rPr>
              <w:rFonts w:eastAsia="Calibri"/>
              <w:spacing w:val="-2"/>
              <w:sz w:val="18"/>
              <w:szCs w:val="18"/>
            </w:rPr>
            <w:t xml:space="preserve"> Str. Calea Radnei nr.250  </w:t>
          </w:r>
          <w:r>
            <w:rPr>
              <w:spacing w:val="-2"/>
              <w:sz w:val="18"/>
              <w:szCs w:val="18"/>
            </w:rPr>
            <w:sym w:font="Symbol" w:char="F0B7"/>
          </w:r>
          <w:r w:rsidRPr="001A031B">
            <w:rPr>
              <w:spacing w:val="-2"/>
              <w:sz w:val="18"/>
              <w:szCs w:val="18"/>
              <w:lang w:val="en-GB"/>
            </w:rPr>
            <w:t xml:space="preserve"> </w:t>
          </w:r>
          <w:r w:rsidRPr="006B680D">
            <w:rPr>
              <w:rFonts w:eastAsia="Calibri"/>
              <w:spacing w:val="-2"/>
              <w:sz w:val="18"/>
              <w:szCs w:val="18"/>
            </w:rPr>
            <w:t xml:space="preserve"> tel.+40-257-254923  </w:t>
          </w:r>
          <w:r>
            <w:rPr>
              <w:spacing w:val="-2"/>
              <w:sz w:val="18"/>
              <w:szCs w:val="18"/>
            </w:rPr>
            <w:sym w:font="Symbol" w:char="F0B7"/>
          </w:r>
          <w:r w:rsidRPr="001A031B">
            <w:rPr>
              <w:spacing w:val="-2"/>
              <w:sz w:val="18"/>
              <w:szCs w:val="18"/>
              <w:lang w:val="en-GB"/>
            </w:rPr>
            <w:t xml:space="preserve"> </w:t>
          </w:r>
          <w:r w:rsidRPr="006B680D">
            <w:rPr>
              <w:rFonts w:eastAsia="Calibri"/>
              <w:spacing w:val="-2"/>
              <w:sz w:val="18"/>
              <w:szCs w:val="18"/>
            </w:rPr>
            <w:t xml:space="preserve"> fax +40-257-270227</w:t>
          </w:r>
        </w:p>
        <w:p w14:paraId="12123F4E" w14:textId="77777777" w:rsidR="00143785" w:rsidRPr="006B680D" w:rsidRDefault="00143785" w:rsidP="00143785">
          <w:pPr>
            <w:pStyle w:val="Header"/>
            <w:jc w:val="center"/>
            <w:rPr>
              <w:rFonts w:ascii="Calibri" w:eastAsia="Calibri" w:hAnsi="Calibri"/>
            </w:rPr>
          </w:pPr>
          <w:r w:rsidRPr="006B680D">
            <w:rPr>
              <w:rFonts w:eastAsia="Calibri"/>
              <w:spacing w:val="-2"/>
              <w:sz w:val="18"/>
              <w:szCs w:val="18"/>
            </w:rPr>
            <w:t xml:space="preserve">e-mail: </w:t>
          </w:r>
          <w:hyperlink r:id="rId2" w:history="1">
            <w:r w:rsidRPr="006B680D">
              <w:rPr>
                <w:rStyle w:val="Hyperlink"/>
                <w:rFonts w:eastAsia="Calibri"/>
                <w:spacing w:val="-2"/>
                <w:sz w:val="18"/>
                <w:szCs w:val="18"/>
              </w:rPr>
              <w:t>contact@dasarad.ro</w:t>
            </w:r>
          </w:hyperlink>
          <w:r w:rsidRPr="006B680D">
            <w:rPr>
              <w:rFonts w:eastAsia="Calibri"/>
              <w:spacing w:val="-2"/>
              <w:sz w:val="18"/>
              <w:szCs w:val="18"/>
            </w:rPr>
            <w:t xml:space="preserve"> </w:t>
          </w:r>
        </w:p>
      </w:tc>
      <w:tc>
        <w:tcPr>
          <w:tcW w:w="1980" w:type="dxa"/>
          <w:shd w:val="clear" w:color="auto" w:fill="auto"/>
        </w:tcPr>
        <w:p w14:paraId="61135259" w14:textId="77777777" w:rsidR="00143785" w:rsidRPr="006B680D" w:rsidRDefault="00143785" w:rsidP="00143785">
          <w:pPr>
            <w:pStyle w:val="Header"/>
            <w:rPr>
              <w:rFonts w:ascii="Calibri" w:eastAsia="Calibri" w:hAnsi="Calibri"/>
            </w:rPr>
          </w:pPr>
          <w:r w:rsidRPr="006B680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2CD32A1" wp14:editId="351C0A1A">
                <wp:extent cx="952500" cy="105473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CA695A" w14:textId="77777777" w:rsidR="00143785" w:rsidRDefault="00143785" w:rsidP="00143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65603"/>
    <w:multiLevelType w:val="hybridMultilevel"/>
    <w:tmpl w:val="DE7245B4"/>
    <w:lvl w:ilvl="0" w:tplc="FC74B506">
      <w:start w:val="1"/>
      <w:numFmt w:val="bullet"/>
      <w:lvlText w:val="□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98"/>
    <w:rsid w:val="000342F1"/>
    <w:rsid w:val="00084ED6"/>
    <w:rsid w:val="000A2880"/>
    <w:rsid w:val="000C797C"/>
    <w:rsid w:val="000D1C11"/>
    <w:rsid w:val="00126725"/>
    <w:rsid w:val="00130A10"/>
    <w:rsid w:val="00133ECD"/>
    <w:rsid w:val="00143785"/>
    <w:rsid w:val="001C2A98"/>
    <w:rsid w:val="001C6F56"/>
    <w:rsid w:val="001D0DE6"/>
    <w:rsid w:val="00236105"/>
    <w:rsid w:val="002647F0"/>
    <w:rsid w:val="00286AEA"/>
    <w:rsid w:val="002A1D37"/>
    <w:rsid w:val="002F402E"/>
    <w:rsid w:val="002F7739"/>
    <w:rsid w:val="0037624A"/>
    <w:rsid w:val="0039318A"/>
    <w:rsid w:val="003A73B1"/>
    <w:rsid w:val="003C14AB"/>
    <w:rsid w:val="003D09E4"/>
    <w:rsid w:val="004032E5"/>
    <w:rsid w:val="004245A4"/>
    <w:rsid w:val="0045267E"/>
    <w:rsid w:val="0047052B"/>
    <w:rsid w:val="00495BC8"/>
    <w:rsid w:val="0049647A"/>
    <w:rsid w:val="004F4814"/>
    <w:rsid w:val="00504BDE"/>
    <w:rsid w:val="00541404"/>
    <w:rsid w:val="005833C2"/>
    <w:rsid w:val="006919CB"/>
    <w:rsid w:val="006C4DBF"/>
    <w:rsid w:val="006D3B29"/>
    <w:rsid w:val="006F247D"/>
    <w:rsid w:val="00740B3D"/>
    <w:rsid w:val="0074413C"/>
    <w:rsid w:val="0074793C"/>
    <w:rsid w:val="00751012"/>
    <w:rsid w:val="00763C78"/>
    <w:rsid w:val="007723C4"/>
    <w:rsid w:val="007D1A67"/>
    <w:rsid w:val="007E279E"/>
    <w:rsid w:val="008979B9"/>
    <w:rsid w:val="0091358E"/>
    <w:rsid w:val="00917AF4"/>
    <w:rsid w:val="009411DD"/>
    <w:rsid w:val="00994FFD"/>
    <w:rsid w:val="009A2E06"/>
    <w:rsid w:val="009B05ED"/>
    <w:rsid w:val="009F47EA"/>
    <w:rsid w:val="00A453F0"/>
    <w:rsid w:val="00A62997"/>
    <w:rsid w:val="00A868C2"/>
    <w:rsid w:val="00A9162B"/>
    <w:rsid w:val="00AB7203"/>
    <w:rsid w:val="00AC6039"/>
    <w:rsid w:val="00AF74B1"/>
    <w:rsid w:val="00B27C83"/>
    <w:rsid w:val="00BA1411"/>
    <w:rsid w:val="00BA4DBA"/>
    <w:rsid w:val="00BD22FB"/>
    <w:rsid w:val="00BF32BD"/>
    <w:rsid w:val="00C52F1A"/>
    <w:rsid w:val="00CD20F9"/>
    <w:rsid w:val="00CE61D5"/>
    <w:rsid w:val="00D6652D"/>
    <w:rsid w:val="00DA661C"/>
    <w:rsid w:val="00DB5A3B"/>
    <w:rsid w:val="00DC54D1"/>
    <w:rsid w:val="00E07B7E"/>
    <w:rsid w:val="00E205A3"/>
    <w:rsid w:val="00E549AA"/>
    <w:rsid w:val="00E800E4"/>
    <w:rsid w:val="00EB086E"/>
    <w:rsid w:val="00ED0D47"/>
    <w:rsid w:val="00EF145C"/>
    <w:rsid w:val="00F50A4C"/>
    <w:rsid w:val="00F6188A"/>
    <w:rsid w:val="00F776EC"/>
    <w:rsid w:val="00FB5AB4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65118"/>
  <w15:docId w15:val="{F45E371A-4703-4BA8-AB02-A3D2AC1D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2A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A9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rsid w:val="001C2A98"/>
    <w:rPr>
      <w:color w:val="0000FF"/>
      <w:u w:val="single"/>
    </w:rPr>
  </w:style>
  <w:style w:type="paragraph" w:customStyle="1" w:styleId="Standard">
    <w:name w:val="Standard"/>
    <w:rsid w:val="00EF14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691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9CB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85"/>
    <w:rPr>
      <w:rFonts w:ascii="Tahoma" w:eastAsia="Times New Roman" w:hAnsi="Tahoma" w:cs="Tahoma"/>
      <w:sz w:val="16"/>
      <w:szCs w:val="16"/>
      <w:lang w:eastAsia="ro-RO"/>
    </w:rPr>
  </w:style>
  <w:style w:type="character" w:styleId="Strong">
    <w:name w:val="Strong"/>
    <w:basedOn w:val="DefaultParagraphFont"/>
    <w:uiPriority w:val="22"/>
    <w:qFormat/>
    <w:rsid w:val="00941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ontact@dasarad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28BA-2F52-46A6-936D-870AD75A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Stana</dc:creator>
  <cp:keywords/>
  <dc:description/>
  <cp:lastModifiedBy>Heydrich</cp:lastModifiedBy>
  <cp:revision>19</cp:revision>
  <cp:lastPrinted>2020-11-23T07:57:00Z</cp:lastPrinted>
  <dcterms:created xsi:type="dcterms:W3CDTF">2021-05-28T12:36:00Z</dcterms:created>
  <dcterms:modified xsi:type="dcterms:W3CDTF">2021-05-28T18:26:00Z</dcterms:modified>
</cp:coreProperties>
</file>